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41554925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380390">
        <w:rPr>
          <w:sz w:val="28"/>
          <w:szCs w:val="28"/>
          <w:lang w:val="kk-KZ"/>
        </w:rPr>
        <w:t>Международные финансовые организации</w:t>
      </w:r>
    </w:p>
    <w:p w14:paraId="5D136CF7" w14:textId="1D0B6773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>по образовательной программе 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3921F889" w:rsidR="00EB3D0B" w:rsidRPr="00380390" w:rsidRDefault="00000000">
      <w:pPr>
        <w:pStyle w:val="a3"/>
        <w:spacing w:before="68"/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lastRenderedPageBreak/>
        <w:t>Программа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4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составлена</w:t>
      </w:r>
      <w:r w:rsidRPr="009E35CD">
        <w:rPr>
          <w:spacing w:val="49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47"/>
          <w:sz w:val="28"/>
          <w:szCs w:val="28"/>
        </w:rPr>
        <w:t xml:space="preserve"> </w:t>
      </w:r>
      <w:r w:rsidRPr="009E35CD">
        <w:rPr>
          <w:sz w:val="28"/>
          <w:szCs w:val="28"/>
        </w:rPr>
        <w:t>основе</w:t>
      </w:r>
      <w:r w:rsidRPr="009E35CD">
        <w:rPr>
          <w:spacing w:val="46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рабочего</w:t>
      </w:r>
      <w:r w:rsidRPr="009E35CD">
        <w:rPr>
          <w:spacing w:val="52"/>
          <w:sz w:val="28"/>
          <w:szCs w:val="28"/>
        </w:rPr>
        <w:t xml:space="preserve"> </w:t>
      </w:r>
      <w:r w:rsidRPr="009E35CD">
        <w:rPr>
          <w:sz w:val="28"/>
          <w:szCs w:val="28"/>
        </w:rPr>
        <w:t>учебного</w:t>
      </w:r>
      <w:r w:rsidRPr="009E35CD">
        <w:rPr>
          <w:spacing w:val="48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плана</w:t>
      </w:r>
      <w:r w:rsidRPr="009E35CD">
        <w:rPr>
          <w:spacing w:val="47"/>
          <w:sz w:val="28"/>
          <w:szCs w:val="28"/>
        </w:rPr>
        <w:t xml:space="preserve"> </w:t>
      </w:r>
      <w:proofErr w:type="gramStart"/>
      <w:r w:rsidRPr="009E35CD">
        <w:rPr>
          <w:sz w:val="28"/>
          <w:szCs w:val="28"/>
        </w:rPr>
        <w:t>по</w:t>
      </w:r>
      <w:r w:rsidRPr="009E35CD">
        <w:rPr>
          <w:spacing w:val="-57"/>
          <w:sz w:val="28"/>
          <w:szCs w:val="28"/>
        </w:rPr>
        <w:t xml:space="preserve"> </w:t>
      </w:r>
      <w:r w:rsidR="009E35CD" w:rsidRPr="009E35CD">
        <w:rPr>
          <w:sz w:val="28"/>
          <w:szCs w:val="28"/>
          <w:lang w:val="kk-KZ"/>
        </w:rPr>
        <w:t xml:space="preserve"> образовательной</w:t>
      </w:r>
      <w:proofErr w:type="gramEnd"/>
      <w:r w:rsidR="009E35CD" w:rsidRPr="009E35CD">
        <w:rPr>
          <w:sz w:val="28"/>
          <w:szCs w:val="28"/>
          <w:lang w:val="kk-KZ"/>
        </w:rPr>
        <w:t xml:space="preserve"> программе</w:t>
      </w:r>
      <w:r w:rsidRPr="009E35CD">
        <w:rPr>
          <w:spacing w:val="-5"/>
          <w:sz w:val="28"/>
          <w:szCs w:val="28"/>
        </w:rPr>
        <w:t xml:space="preserve"> </w:t>
      </w:r>
      <w:r w:rsidR="009E35CD" w:rsidRPr="009E35CD">
        <w:rPr>
          <w:sz w:val="28"/>
          <w:szCs w:val="28"/>
          <w:lang w:val="kk-KZ"/>
        </w:rPr>
        <w:t>6</w:t>
      </w:r>
      <w:r w:rsidRPr="009E35CD">
        <w:rPr>
          <w:sz w:val="28"/>
          <w:szCs w:val="28"/>
        </w:rPr>
        <w:t>В0420</w:t>
      </w:r>
      <w:r w:rsidR="00380390">
        <w:rPr>
          <w:sz w:val="28"/>
          <w:szCs w:val="28"/>
          <w:lang w:val="kk-KZ"/>
        </w:rPr>
        <w:t>4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="00380390">
        <w:rPr>
          <w:sz w:val="28"/>
          <w:szCs w:val="28"/>
          <w:lang w:val="kk-KZ"/>
        </w:rPr>
        <w:t>Финансовое право</w:t>
      </w:r>
      <w:r w:rsidRPr="009E35CD">
        <w:rPr>
          <w:sz w:val="28"/>
          <w:szCs w:val="28"/>
        </w:rPr>
        <w:t>»</w:t>
      </w:r>
      <w:r w:rsidRPr="009E35CD">
        <w:rPr>
          <w:spacing w:val="-1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к.ю.н</w:t>
      </w:r>
      <w:proofErr w:type="spellEnd"/>
      <w:r w:rsidRPr="009E35CD">
        <w:rPr>
          <w:sz w:val="28"/>
          <w:szCs w:val="28"/>
        </w:rPr>
        <w:t>.,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доцент</w:t>
      </w:r>
      <w:r w:rsidRPr="009E35CD">
        <w:rPr>
          <w:spacing w:val="-4"/>
          <w:sz w:val="28"/>
          <w:szCs w:val="28"/>
        </w:rPr>
        <w:t xml:space="preserve"> </w:t>
      </w:r>
      <w:r w:rsidR="00380390">
        <w:rPr>
          <w:sz w:val="28"/>
          <w:szCs w:val="28"/>
          <w:lang w:val="kk-KZ"/>
        </w:rPr>
        <w:t>Туякбаева Н.С.</w:t>
      </w:r>
    </w:p>
    <w:p w14:paraId="4AA05E50" w14:textId="77777777" w:rsidR="00EB3D0B" w:rsidRPr="009E35CD" w:rsidRDefault="00EB3D0B">
      <w:pPr>
        <w:pStyle w:val="a3"/>
        <w:rPr>
          <w:sz w:val="28"/>
          <w:szCs w:val="28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 xml:space="preserve">Куаналиева </w:t>
      </w:r>
      <w:proofErr w:type="gramStart"/>
      <w:r w:rsidR="009E35CD" w:rsidRPr="009E35CD">
        <w:rPr>
          <w:sz w:val="28"/>
          <w:szCs w:val="28"/>
          <w:lang w:val="kk-KZ"/>
        </w:rPr>
        <w:t>Г.А.</w:t>
      </w:r>
      <w:r w:rsidRPr="009E35CD">
        <w:rPr>
          <w:sz w:val="28"/>
          <w:szCs w:val="28"/>
        </w:rPr>
        <w:t>.</w:t>
      </w:r>
      <w:proofErr w:type="gramEnd"/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7BC94650" w:rsidR="00EB3D0B" w:rsidRPr="009E35CD" w:rsidRDefault="00000000">
      <w:pPr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="00380390" w:rsidRPr="00380390">
        <w:rPr>
          <w:b/>
          <w:bCs/>
          <w:sz w:val="28"/>
          <w:szCs w:val="28"/>
          <w:lang w:val="kk-KZ"/>
        </w:rPr>
        <w:t>Международные финансовые организации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 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устной форме.</w:t>
      </w:r>
    </w:p>
    <w:p w14:paraId="1C088240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Описание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(экзамена).</w:t>
      </w:r>
    </w:p>
    <w:p w14:paraId="0D799690" w14:textId="77777777" w:rsidR="00EB3D0B" w:rsidRPr="009E35CD" w:rsidRDefault="00000000">
      <w:pPr>
        <w:pStyle w:val="a3"/>
        <w:ind w:left="102" w:right="105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традиционный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связывается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представителями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через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вебинаров.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сохраняется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месяцев со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дня окончания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сессии.</w:t>
      </w:r>
    </w:p>
    <w:p w14:paraId="0C91C677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</w:p>
    <w:p w14:paraId="4F7786E4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Процесс сдачи устного экзамена студентом предполагает автоматическое создание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ответить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экзаменационной̆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обязательно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осуществляется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видеозапись.</w:t>
      </w:r>
    </w:p>
    <w:p w14:paraId="377EB37E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Устный̆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платформе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ZOOM.</w:t>
      </w:r>
    </w:p>
    <w:p w14:paraId="12B8BA60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</w:p>
    <w:p w14:paraId="53D2A0EF" w14:textId="77777777" w:rsidR="00EB3D0B" w:rsidRPr="009E35CD" w:rsidRDefault="00000000">
      <w:pPr>
        <w:pStyle w:val="a3"/>
        <w:ind w:left="102" w:right="107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 на подготовку – решает экзаменатор или экзаменационная комиссия. Время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на ответ – решает экзаменатор или экзаменационная комиссия. Рекомендуется </w:t>
      </w:r>
      <w:proofErr w:type="gramStart"/>
      <w:r w:rsidRPr="009E35CD">
        <w:rPr>
          <w:sz w:val="28"/>
          <w:szCs w:val="28"/>
        </w:rPr>
        <w:t>15-20</w:t>
      </w:r>
      <w:proofErr w:type="gramEnd"/>
      <w:r w:rsidRPr="009E35CD">
        <w:rPr>
          <w:sz w:val="28"/>
          <w:szCs w:val="28"/>
        </w:rPr>
        <w:t xml:space="preserve"> 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билета.</w:t>
      </w:r>
    </w:p>
    <w:p w14:paraId="5274C32B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График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проведения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проводится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расписанию.</w:t>
      </w:r>
    </w:p>
    <w:p w14:paraId="64703A5C" w14:textId="77777777" w:rsidR="00EB3D0B" w:rsidRPr="009E35CD" w:rsidRDefault="00000000">
      <w:pPr>
        <w:pStyle w:val="a3"/>
        <w:ind w:left="102" w:right="47" w:firstLine="707"/>
        <w:rPr>
          <w:sz w:val="28"/>
          <w:szCs w:val="28"/>
        </w:rPr>
      </w:pPr>
      <w:r w:rsidRPr="009E35CD">
        <w:rPr>
          <w:sz w:val="28"/>
          <w:szCs w:val="28"/>
        </w:rPr>
        <w:t>Формат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Синхронный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формат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обучающийся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реального времени</w:t>
      </w:r>
      <w:r w:rsidRPr="009E35CD">
        <w:rPr>
          <w:spacing w:val="4"/>
          <w:sz w:val="28"/>
          <w:szCs w:val="28"/>
        </w:rPr>
        <w:t xml:space="preserve"> </w:t>
      </w:r>
      <w:r w:rsidRPr="009E35CD">
        <w:rPr>
          <w:sz w:val="28"/>
          <w:szCs w:val="28"/>
        </w:rPr>
        <w:t>«здесь 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сейчас».</w:t>
      </w:r>
    </w:p>
    <w:p w14:paraId="407BD149" w14:textId="77777777" w:rsidR="00EB3D0B" w:rsidRPr="009E35CD" w:rsidRDefault="00000000">
      <w:pPr>
        <w:pStyle w:val="a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Длительность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60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нескольких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недель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зависимости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от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формы.</w:t>
      </w:r>
    </w:p>
    <w:p w14:paraId="6918ACA4" w14:textId="77777777" w:rsidR="00EB3D0B" w:rsidRPr="009E35CD" w:rsidRDefault="00000000">
      <w:pPr>
        <w:pStyle w:val="1"/>
        <w:spacing w:before="3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Студенты:</w:t>
      </w:r>
    </w:p>
    <w:p w14:paraId="72A40896" w14:textId="77777777" w:rsidR="00EB3D0B" w:rsidRPr="009E35CD" w:rsidRDefault="00000000">
      <w:pPr>
        <w:pStyle w:val="a3"/>
        <w:spacing w:line="274" w:lineRule="exact"/>
        <w:ind w:left="810"/>
        <w:rPr>
          <w:sz w:val="28"/>
          <w:szCs w:val="28"/>
        </w:rPr>
      </w:pPr>
      <w:r w:rsidRPr="009E35CD">
        <w:rPr>
          <w:sz w:val="28"/>
          <w:szCs w:val="28"/>
        </w:rPr>
        <w:t>Перед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устного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проверить:</w:t>
      </w:r>
    </w:p>
    <w:p w14:paraId="19EA49BF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0"/>
        </w:tabs>
        <w:ind w:right="110" w:firstLine="707"/>
        <w:rPr>
          <w:sz w:val="28"/>
          <w:szCs w:val="28"/>
        </w:rPr>
      </w:pPr>
      <w:proofErr w:type="gramStart"/>
      <w:r w:rsidRPr="009E35CD">
        <w:rPr>
          <w:spacing w:val="-1"/>
          <w:sz w:val="28"/>
          <w:szCs w:val="28"/>
        </w:rPr>
        <w:t>интернет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соединение</w:t>
      </w:r>
      <w:proofErr w:type="gramEnd"/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своем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рабочем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устройстве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(компьютер,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моноблок,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ноутбук,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планшет),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устройство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быть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обеспечено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зарядкой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течение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всего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4C1BE38D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rPr>
          <w:sz w:val="28"/>
          <w:szCs w:val="28"/>
        </w:rPr>
      </w:pPr>
      <w:r w:rsidRPr="009E35CD">
        <w:rPr>
          <w:sz w:val="28"/>
          <w:szCs w:val="28"/>
        </w:rPr>
        <w:t>исправность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веб-работы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камеры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микрофона.</w:t>
      </w:r>
    </w:p>
    <w:p w14:paraId="64F576C8" w14:textId="77777777" w:rsidR="00EB3D0B" w:rsidRPr="009E35CD" w:rsidRDefault="00000000">
      <w:pPr>
        <w:pStyle w:val="a3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 30 минут до начала экзамена все студенты группы входят в организованный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преподавателем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или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членами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конференц-зал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указанной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правилах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итогового экзамена (отправленной преподавателем/челнами комиссии в случае нарушения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работы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видеосвязи) ссылке.</w:t>
      </w:r>
    </w:p>
    <w:p w14:paraId="37DAB956" w14:textId="77777777" w:rsidR="00EB3D0B" w:rsidRPr="009E35CD" w:rsidRDefault="00000000">
      <w:pPr>
        <w:pStyle w:val="a3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За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30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проверяют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возможность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входа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систему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Univer.kaznu.kz через любой браузер, но предпочтительно через Google </w:t>
      </w:r>
      <w:proofErr w:type="spellStart"/>
      <w:r w:rsidRPr="009E35CD">
        <w:rPr>
          <w:sz w:val="28"/>
          <w:szCs w:val="28"/>
        </w:rPr>
        <w:t>Chrome</w:t>
      </w:r>
      <w:proofErr w:type="spellEnd"/>
      <w:r w:rsidRPr="009E35CD">
        <w:rPr>
          <w:sz w:val="28"/>
          <w:szCs w:val="28"/>
        </w:rPr>
        <w:t xml:space="preserve"> (в случае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утери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логина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и/или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пароля,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студенту</w:t>
      </w:r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необходимо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обратится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куратору-</w:t>
      </w:r>
      <w:proofErr w:type="spellStart"/>
      <w:r w:rsidRPr="009E35CD">
        <w:rPr>
          <w:sz w:val="28"/>
          <w:szCs w:val="28"/>
        </w:rPr>
        <w:t>эдвайзеру</w:t>
      </w:r>
      <w:proofErr w:type="spellEnd"/>
      <w:r w:rsidRPr="009E35CD">
        <w:rPr>
          <w:spacing w:val="-16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экзамена).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выходят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ожидании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комиссии.</w:t>
      </w:r>
    </w:p>
    <w:p w14:paraId="5D04FA8C" w14:textId="77777777" w:rsidR="00EB3D0B" w:rsidRPr="009E35CD" w:rsidRDefault="00000000">
      <w:pPr>
        <w:pStyle w:val="a3"/>
        <w:ind w:left="102" w:right="111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имеет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открывать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индивидуального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приглашения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просьбе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комиссии</w:t>
      </w:r>
      <w:r w:rsidRPr="009E35CD">
        <w:rPr>
          <w:spacing w:val="-6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-7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9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ис</w:t>
      </w:r>
      <w:proofErr w:type="spellEnd"/>
      <w:r w:rsidRPr="009E35CD">
        <w:rPr>
          <w:spacing w:val="-57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z w:val="28"/>
          <w:szCs w:val="28"/>
        </w:rPr>
        <w:t>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и открывает свой билет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под видеозапись.</w:t>
      </w:r>
    </w:p>
    <w:p w14:paraId="230CB2B0" w14:textId="77777777" w:rsidR="00EB3D0B" w:rsidRPr="009E35CD" w:rsidRDefault="00000000">
      <w:pPr>
        <w:pStyle w:val="a3"/>
        <w:spacing w:before="1"/>
        <w:ind w:left="102" w:right="108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При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наступлении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</w:t>
      </w:r>
      <w:r w:rsidRPr="009E35CD">
        <w:rPr>
          <w:spacing w:val="-15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вызывается</w:t>
      </w:r>
      <w:r w:rsidRPr="009E35CD">
        <w:rPr>
          <w:spacing w:val="-1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комиссией,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демонстрирует на камеру своё удостоверение </w:t>
      </w:r>
      <w:r w:rsidRPr="009E35CD">
        <w:rPr>
          <w:sz w:val="28"/>
          <w:szCs w:val="28"/>
        </w:rPr>
        <w:lastRenderedPageBreak/>
        <w:t>личности. Включает демонстрацию экрана.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аккаунт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переходит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страницу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«Расписание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экзаменов»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выбирает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актуальный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нажатием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кнопку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</w:t>
      </w:r>
      <w:r w:rsidRPr="009E35CD">
        <w:rPr>
          <w:spacing w:val="3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экзамен».</w:t>
      </w:r>
    </w:p>
    <w:p w14:paraId="392FDE02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54"/>
        </w:tabs>
        <w:ind w:left="953" w:hanging="144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Функция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«Сдать устный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экзамен»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активна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только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после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начала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времени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экзамена;</w:t>
      </w:r>
    </w:p>
    <w:p w14:paraId="7C64C4EB" w14:textId="77777777" w:rsidR="00EB3D0B" w:rsidRPr="009E35CD" w:rsidRDefault="00000000">
      <w:pPr>
        <w:pStyle w:val="a4"/>
        <w:numPr>
          <w:ilvl w:val="0"/>
          <w:numId w:val="21"/>
        </w:numPr>
        <w:tabs>
          <w:tab w:val="left" w:pos="942"/>
        </w:tabs>
        <w:ind w:right="113" w:firstLine="707"/>
        <w:jc w:val="both"/>
        <w:rPr>
          <w:sz w:val="28"/>
          <w:szCs w:val="28"/>
        </w:rPr>
      </w:pPr>
      <w:r w:rsidRPr="009E35CD">
        <w:rPr>
          <w:spacing w:val="-1"/>
          <w:sz w:val="28"/>
          <w:szCs w:val="28"/>
        </w:rPr>
        <w:t>Функция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«Сдать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устный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экзамен»</w:t>
      </w:r>
      <w:r w:rsidRPr="009E35CD">
        <w:rPr>
          <w:spacing w:val="-20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активна</w:t>
      </w:r>
      <w:r w:rsidRPr="009E35CD">
        <w:rPr>
          <w:spacing w:val="-13"/>
          <w:sz w:val="28"/>
          <w:szCs w:val="28"/>
        </w:rPr>
        <w:t xml:space="preserve"> </w:t>
      </w:r>
      <w:r w:rsidRPr="009E35CD">
        <w:rPr>
          <w:spacing w:val="-1"/>
          <w:sz w:val="28"/>
          <w:szCs w:val="28"/>
        </w:rPr>
        <w:t>только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студентов,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у</w:t>
      </w:r>
      <w:r w:rsidRPr="009E35CD">
        <w:rPr>
          <w:spacing w:val="-17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которых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есть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незакрытые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итоговые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ведомости (экзамен, пересдача,</w:t>
      </w:r>
      <w:r w:rsidRPr="009E35CD">
        <w:rPr>
          <w:spacing w:val="2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Incomplete</w:t>
      </w:r>
      <w:proofErr w:type="spellEnd"/>
      <w:r w:rsidRPr="009E35CD">
        <w:rPr>
          <w:sz w:val="28"/>
          <w:szCs w:val="28"/>
        </w:rPr>
        <w:t>).</w:t>
      </w:r>
    </w:p>
    <w:p w14:paraId="40E3758A" w14:textId="77777777" w:rsidR="00EB3D0B" w:rsidRPr="009E35CD" w:rsidRDefault="00000000">
      <w:pPr>
        <w:pStyle w:val="a3"/>
        <w:ind w:left="102" w:right="113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После перехода по ссылке “Сдать устный экзамен” откроется окно, где студент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увидит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вопросы своего</w:t>
      </w:r>
      <w:r w:rsidRPr="009E35CD">
        <w:rPr>
          <w:spacing w:val="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билета.</w:t>
      </w:r>
    </w:p>
    <w:p w14:paraId="712106DF" w14:textId="77777777" w:rsidR="00EB3D0B" w:rsidRPr="009E35CD" w:rsidRDefault="00000000">
      <w:pPr>
        <w:pStyle w:val="a3"/>
        <w:ind w:left="810" w:right="1329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Студент демонстрирует экран с вопросами билета, зачитывает их вслух.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Переводит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отображение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сервиса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ВКС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камеру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готовится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к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ответу.</w:t>
      </w:r>
    </w:p>
    <w:p w14:paraId="1B118DC1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завершению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своего ответа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выходит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из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зала</w:t>
      </w:r>
      <w:r w:rsidRPr="009E35CD">
        <w:rPr>
          <w:spacing w:val="-3"/>
          <w:sz w:val="28"/>
          <w:szCs w:val="28"/>
        </w:rPr>
        <w:t xml:space="preserve"> </w:t>
      </w:r>
      <w:proofErr w:type="gramStart"/>
      <w:r w:rsidRPr="009E35CD">
        <w:rPr>
          <w:sz w:val="28"/>
          <w:szCs w:val="28"/>
        </w:rPr>
        <w:t>видео-конференции</w:t>
      </w:r>
      <w:proofErr w:type="gramEnd"/>
      <w:r w:rsidRPr="009E35CD">
        <w:rPr>
          <w:sz w:val="28"/>
          <w:szCs w:val="28"/>
        </w:rPr>
        <w:t>.</w:t>
      </w:r>
    </w:p>
    <w:p w14:paraId="0FBCEA88" w14:textId="77777777" w:rsidR="00EB3D0B" w:rsidRPr="009E35CD" w:rsidRDefault="00000000">
      <w:pPr>
        <w:pStyle w:val="a3"/>
        <w:spacing w:before="68"/>
        <w:ind w:left="102" w:right="109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используется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ZOOM,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экзаменатор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 xml:space="preserve">распределить экзамен на периоды по </w:t>
      </w:r>
      <w:proofErr w:type="gramStart"/>
      <w:r w:rsidRPr="009E35CD">
        <w:rPr>
          <w:sz w:val="28"/>
          <w:szCs w:val="28"/>
        </w:rPr>
        <w:t>30-40</w:t>
      </w:r>
      <w:proofErr w:type="gramEnd"/>
      <w:r w:rsidRPr="009E35CD">
        <w:rPr>
          <w:sz w:val="28"/>
          <w:szCs w:val="28"/>
        </w:rPr>
        <w:t xml:space="preserve"> минут для </w:t>
      </w:r>
      <w:proofErr w:type="spellStart"/>
      <w:r w:rsidRPr="009E35CD">
        <w:rPr>
          <w:sz w:val="28"/>
          <w:szCs w:val="28"/>
        </w:rPr>
        <w:t>переподключения</w:t>
      </w:r>
      <w:proofErr w:type="spellEnd"/>
      <w:r w:rsidRPr="009E35CD">
        <w:rPr>
          <w:sz w:val="28"/>
          <w:szCs w:val="28"/>
        </w:rPr>
        <w:t>. Студент должен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полностью сдать экзамен вовремя одной сессии. Начинать отвечать в одной сессии 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заканчивать посоле</w:t>
      </w:r>
      <w:r w:rsidRPr="009E35CD">
        <w:rPr>
          <w:spacing w:val="-1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переподключения</w:t>
      </w:r>
      <w:proofErr w:type="spellEnd"/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запрещено.</w:t>
      </w:r>
    </w:p>
    <w:p w14:paraId="5D7E166E" w14:textId="77777777" w:rsidR="00EB3D0B" w:rsidRPr="009E35CD" w:rsidRDefault="00000000">
      <w:pPr>
        <w:pStyle w:val="a3"/>
        <w:spacing w:before="1"/>
        <w:ind w:left="102" w:right="110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Если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техническим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причинам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электричества,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отключение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либо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низкая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скорость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интернета)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студент,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который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уже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открыл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свой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билет,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отсутствует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57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режиме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онлайн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более</w:t>
      </w:r>
      <w:r w:rsidRPr="009E35CD">
        <w:rPr>
          <w:spacing w:val="-12"/>
          <w:sz w:val="28"/>
          <w:szCs w:val="28"/>
        </w:rPr>
        <w:t xml:space="preserve"> </w:t>
      </w:r>
      <w:r w:rsidRPr="009E35CD">
        <w:rPr>
          <w:sz w:val="28"/>
          <w:szCs w:val="28"/>
        </w:rPr>
        <w:t>10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минут,</w:t>
      </w:r>
      <w:r w:rsidRPr="009E35CD">
        <w:rPr>
          <w:spacing w:val="-8"/>
          <w:sz w:val="28"/>
          <w:szCs w:val="28"/>
        </w:rPr>
        <w:t xml:space="preserve"> </w:t>
      </w:r>
      <w:r w:rsidRPr="009E35CD">
        <w:rPr>
          <w:sz w:val="28"/>
          <w:szCs w:val="28"/>
        </w:rPr>
        <w:t>то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его</w:t>
      </w:r>
      <w:r w:rsidRPr="009E35CD">
        <w:rPr>
          <w:spacing w:val="-11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ответ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аннулируется.</w:t>
      </w:r>
      <w:r w:rsidRPr="009E35CD">
        <w:rPr>
          <w:spacing w:val="-9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-10"/>
          <w:sz w:val="28"/>
          <w:szCs w:val="28"/>
        </w:rPr>
        <w:t xml:space="preserve"> </w:t>
      </w:r>
      <w:r w:rsidRPr="009E35CD">
        <w:rPr>
          <w:sz w:val="28"/>
          <w:szCs w:val="28"/>
        </w:rPr>
        <w:t>переносится</w:t>
      </w:r>
      <w:r w:rsidRPr="009E35CD">
        <w:rPr>
          <w:spacing w:val="-58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другую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дату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согласованию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департаментом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 академическим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вопросам.</w:t>
      </w:r>
    </w:p>
    <w:p w14:paraId="492F6E8D" w14:textId="77777777" w:rsidR="00EB3D0B" w:rsidRPr="009E35CD" w:rsidRDefault="00000000">
      <w:pPr>
        <w:pStyle w:val="a3"/>
        <w:ind w:left="102" w:right="114" w:firstLine="707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Видеозапись выключается только в конце экзамена, когда будут приняты ответы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всех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экзаменуемых.</w:t>
      </w:r>
    </w:p>
    <w:p w14:paraId="3BB0E2FA" w14:textId="77777777" w:rsidR="00EB3D0B" w:rsidRPr="009E35CD" w:rsidRDefault="00000000">
      <w:pPr>
        <w:pStyle w:val="1"/>
        <w:spacing w:before="5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итогам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сдачи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экзамена:</w:t>
      </w:r>
    </w:p>
    <w:p w14:paraId="0C005CCD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spacing w:line="274" w:lineRule="exact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Экзаменационная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комиссия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преподаватель</w:t>
      </w:r>
      <w:r w:rsidRPr="009E35CD">
        <w:rPr>
          <w:spacing w:val="-5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аттестует участников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экзамена.</w:t>
      </w:r>
    </w:p>
    <w:p w14:paraId="04F4DEFF" w14:textId="77777777" w:rsidR="00EB3D0B" w:rsidRPr="009E35CD" w:rsidRDefault="00000000">
      <w:pPr>
        <w:pStyle w:val="a4"/>
        <w:numPr>
          <w:ilvl w:val="0"/>
          <w:numId w:val="20"/>
        </w:numPr>
        <w:tabs>
          <w:tab w:val="left" w:pos="1050"/>
        </w:tabs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Выставляют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баллы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итоговую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ИС</w:t>
      </w:r>
      <w:r w:rsidRPr="009E35CD">
        <w:rPr>
          <w:spacing w:val="-3"/>
          <w:sz w:val="28"/>
          <w:szCs w:val="28"/>
        </w:rPr>
        <w:t xml:space="preserve"> </w:t>
      </w:r>
      <w:proofErr w:type="spellStart"/>
      <w:r w:rsidRPr="009E35CD">
        <w:rPr>
          <w:sz w:val="28"/>
          <w:szCs w:val="28"/>
        </w:rPr>
        <w:t>Univer</w:t>
      </w:r>
      <w:proofErr w:type="spellEnd"/>
      <w:r w:rsidRPr="009E35CD">
        <w:rPr>
          <w:sz w:val="28"/>
          <w:szCs w:val="28"/>
        </w:rPr>
        <w:t>.</w:t>
      </w:r>
    </w:p>
    <w:p w14:paraId="411B8ACB" w14:textId="77777777" w:rsidR="00EB3D0B" w:rsidRPr="009E35CD" w:rsidRDefault="00000000">
      <w:pPr>
        <w:pStyle w:val="a3"/>
        <w:ind w:left="810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Время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8"/>
          <w:sz w:val="28"/>
          <w:szCs w:val="28"/>
        </w:rPr>
        <w:t xml:space="preserve"> </w:t>
      </w:r>
      <w:r w:rsidRPr="009E35CD">
        <w:rPr>
          <w:sz w:val="28"/>
          <w:szCs w:val="28"/>
        </w:rPr>
        <w:t>выставление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баллов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аттестационную</w:t>
      </w:r>
      <w:r w:rsidRPr="009E35CD">
        <w:rPr>
          <w:spacing w:val="9"/>
          <w:sz w:val="28"/>
          <w:szCs w:val="28"/>
        </w:rPr>
        <w:t xml:space="preserve"> </w:t>
      </w:r>
      <w:r w:rsidRPr="009E35CD">
        <w:rPr>
          <w:sz w:val="28"/>
          <w:szCs w:val="28"/>
        </w:rPr>
        <w:t>ведомость</w:t>
      </w:r>
      <w:r w:rsidRPr="009E35CD">
        <w:rPr>
          <w:spacing w:val="11"/>
          <w:sz w:val="28"/>
          <w:szCs w:val="28"/>
        </w:rPr>
        <w:t xml:space="preserve"> </w:t>
      </w:r>
      <w:r w:rsidRPr="009E35CD">
        <w:rPr>
          <w:sz w:val="28"/>
          <w:szCs w:val="28"/>
        </w:rPr>
        <w:t>за</w:t>
      </w:r>
      <w:r w:rsidRPr="009E35CD">
        <w:rPr>
          <w:spacing w:val="15"/>
          <w:sz w:val="28"/>
          <w:szCs w:val="28"/>
        </w:rPr>
        <w:t xml:space="preserve"> </w:t>
      </w:r>
      <w:r w:rsidRPr="009E35CD">
        <w:rPr>
          <w:sz w:val="28"/>
          <w:szCs w:val="28"/>
        </w:rPr>
        <w:t>устный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8"/>
          <w:sz w:val="28"/>
          <w:szCs w:val="28"/>
        </w:rPr>
        <w:t xml:space="preserve"> </w:t>
      </w:r>
      <w:r w:rsidRPr="009E35CD">
        <w:rPr>
          <w:sz w:val="28"/>
          <w:szCs w:val="28"/>
        </w:rPr>
        <w:t>–</w:t>
      </w:r>
      <w:r w:rsidRPr="009E35CD">
        <w:rPr>
          <w:spacing w:val="10"/>
          <w:sz w:val="28"/>
          <w:szCs w:val="28"/>
        </w:rPr>
        <w:t xml:space="preserve"> </w:t>
      </w:r>
      <w:r w:rsidRPr="009E35CD">
        <w:rPr>
          <w:sz w:val="28"/>
          <w:szCs w:val="28"/>
        </w:rPr>
        <w:t>48</w:t>
      </w:r>
    </w:p>
    <w:p w14:paraId="58A86363" w14:textId="77777777" w:rsidR="00EB3D0B" w:rsidRPr="009E35CD" w:rsidRDefault="00000000">
      <w:pPr>
        <w:pStyle w:val="a3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часов.</w:t>
      </w:r>
    </w:p>
    <w:p w14:paraId="4EF9BE68" w14:textId="77777777" w:rsidR="00EB3D0B" w:rsidRPr="009E35CD" w:rsidRDefault="00EB3D0B">
      <w:pPr>
        <w:pStyle w:val="a3"/>
        <w:spacing w:before="5"/>
        <w:rPr>
          <w:sz w:val="28"/>
          <w:szCs w:val="28"/>
        </w:rPr>
      </w:pPr>
    </w:p>
    <w:p w14:paraId="5E0A75C5" w14:textId="77777777" w:rsidR="00EB3D0B" w:rsidRPr="009E35CD" w:rsidRDefault="00000000">
      <w:pPr>
        <w:pStyle w:val="1"/>
        <w:ind w:left="668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Политика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оценивания:</w:t>
      </w:r>
    </w:p>
    <w:p w14:paraId="5254E62D" w14:textId="77777777" w:rsidR="00EB3D0B" w:rsidRPr="009E35CD" w:rsidRDefault="00000000">
      <w:pPr>
        <w:pStyle w:val="a3"/>
        <w:ind w:left="102" w:right="102" w:firstLine="707"/>
        <w:jc w:val="both"/>
        <w:rPr>
          <w:sz w:val="28"/>
          <w:szCs w:val="28"/>
        </w:rPr>
      </w:pPr>
      <w:proofErr w:type="spellStart"/>
      <w:r w:rsidRPr="009E35CD">
        <w:rPr>
          <w:sz w:val="28"/>
          <w:szCs w:val="28"/>
        </w:rPr>
        <w:t>Критериальное</w:t>
      </w:r>
      <w:proofErr w:type="spellEnd"/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оценивание: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соответствии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дескрипторами,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проверка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сформированности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компетенций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(результатов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обучения)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на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промежуточном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контроле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экзаменах.</w:t>
      </w:r>
    </w:p>
    <w:p w14:paraId="1E0F1D7F" w14:textId="77777777" w:rsidR="00EB3D0B" w:rsidRPr="009E35CD" w:rsidRDefault="0000000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Оценка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экзаменационных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работ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производится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100-балльной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шкале,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учетом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степени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полноты ответа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обучающегося: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51"/>
      </w:tblGrid>
      <w:tr w:rsidR="00EB3D0B" w:rsidRPr="009E35CD" w14:paraId="7D4A2303" w14:textId="77777777">
        <w:trPr>
          <w:trHeight w:val="275"/>
        </w:trPr>
        <w:tc>
          <w:tcPr>
            <w:tcW w:w="2497" w:type="dxa"/>
          </w:tcPr>
          <w:p w14:paraId="44EB601C" w14:textId="77777777" w:rsidR="00EB3D0B" w:rsidRPr="009E35CD" w:rsidRDefault="00000000">
            <w:pPr>
              <w:pStyle w:val="TableParagraph"/>
              <w:ind w:left="114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</w:p>
        </w:tc>
        <w:tc>
          <w:tcPr>
            <w:tcW w:w="6851" w:type="dxa"/>
          </w:tcPr>
          <w:p w14:paraId="14D2FD3F" w14:textId="77777777" w:rsidR="00EB3D0B" w:rsidRPr="009E35CD" w:rsidRDefault="00000000">
            <w:pPr>
              <w:pStyle w:val="TableParagraph"/>
              <w:ind w:left="3188" w:right="2616"/>
              <w:jc w:val="center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Критерии</w:t>
            </w:r>
          </w:p>
        </w:tc>
      </w:tr>
      <w:tr w:rsidR="00EB3D0B" w:rsidRPr="009E35CD" w14:paraId="3BE090E3" w14:textId="77777777">
        <w:trPr>
          <w:trHeight w:val="1382"/>
        </w:trPr>
        <w:tc>
          <w:tcPr>
            <w:tcW w:w="2497" w:type="dxa"/>
          </w:tcPr>
          <w:p w14:paraId="202E3516" w14:textId="77777777" w:rsidR="00EB3D0B" w:rsidRPr="009E35CD" w:rsidRDefault="00000000">
            <w:pPr>
              <w:pStyle w:val="TableParagraph"/>
              <w:spacing w:line="273" w:lineRule="exact"/>
              <w:ind w:left="810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  <w:tc>
          <w:tcPr>
            <w:tcW w:w="6851" w:type="dxa"/>
          </w:tcPr>
          <w:p w14:paraId="27B73E5F" w14:textId="77777777" w:rsidR="00EB3D0B" w:rsidRPr="009E35CD" w:rsidRDefault="00000000">
            <w:pPr>
              <w:pStyle w:val="TableParagraph"/>
              <w:spacing w:line="276" w:lineRule="exact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все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решено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4.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Продемонстрированы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творческие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способности.</w:t>
            </w:r>
          </w:p>
        </w:tc>
      </w:tr>
      <w:tr w:rsidR="00EB3D0B" w:rsidRPr="009E35CD" w14:paraId="13BB72B9" w14:textId="77777777">
        <w:trPr>
          <w:trHeight w:val="1380"/>
        </w:trPr>
        <w:tc>
          <w:tcPr>
            <w:tcW w:w="2497" w:type="dxa"/>
          </w:tcPr>
          <w:p w14:paraId="31232E28" w14:textId="77777777" w:rsidR="00EB3D0B" w:rsidRPr="009E35CD" w:rsidRDefault="00000000">
            <w:pPr>
              <w:pStyle w:val="TableParagraph"/>
              <w:spacing w:line="270" w:lineRule="exact"/>
              <w:ind w:left="83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851" w:type="dxa"/>
          </w:tcPr>
          <w:p w14:paraId="2DAE7845" w14:textId="77777777" w:rsidR="00EB3D0B" w:rsidRPr="009E35CD" w:rsidRDefault="00000000">
            <w:pPr>
              <w:pStyle w:val="TableParagraph"/>
              <w:spacing w:line="240" w:lineRule="auto"/>
              <w:ind w:right="101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 Даны правильные, но неполные ответы на все теоретические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несущественные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погрешности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или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неточности;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2.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Практическое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3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выполнено,</w:t>
            </w:r>
            <w:r w:rsidRPr="009E35CD">
              <w:rPr>
                <w:spacing w:val="3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</w:p>
          <w:p w14:paraId="1948AA56" w14:textId="77777777" w:rsidR="00EB3D0B" w:rsidRPr="009E35CD" w:rsidRDefault="00000000">
            <w:pPr>
              <w:pStyle w:val="TableParagraph"/>
              <w:spacing w:line="270" w:lineRule="atLeast"/>
              <w:ind w:right="103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допущена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незначительная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ошибка;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соблюдением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логической</w:t>
            </w:r>
            <w:r w:rsidRPr="009E35CD">
              <w:rPr>
                <w:spacing w:val="-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последовательности.</w:t>
            </w:r>
          </w:p>
        </w:tc>
      </w:tr>
      <w:tr w:rsidR="00EB3D0B" w:rsidRPr="009E35CD" w14:paraId="4BFDB1F5" w14:textId="77777777">
        <w:trPr>
          <w:trHeight w:val="1379"/>
        </w:trPr>
        <w:tc>
          <w:tcPr>
            <w:tcW w:w="2497" w:type="dxa"/>
          </w:tcPr>
          <w:p w14:paraId="192CCFA4" w14:textId="77777777" w:rsidR="00EB3D0B" w:rsidRPr="009E35CD" w:rsidRDefault="00000000">
            <w:pPr>
              <w:pStyle w:val="TableParagraph"/>
              <w:spacing w:line="270" w:lineRule="exact"/>
              <w:ind w:left="244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851" w:type="dxa"/>
          </w:tcPr>
          <w:p w14:paraId="67269567" w14:textId="77777777" w:rsidR="00EB3D0B" w:rsidRPr="009E35CD" w:rsidRDefault="00000000">
            <w:pPr>
              <w:pStyle w:val="TableParagraph"/>
              <w:spacing w:line="240" w:lineRule="auto"/>
              <w:ind w:right="98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1.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принципе</w:t>
            </w:r>
            <w:r w:rsidRPr="009E35CD">
              <w:rPr>
                <w:spacing w:val="-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правильные,</w:t>
            </w:r>
            <w:r w:rsidRPr="009E35CD">
              <w:rPr>
                <w:spacing w:val="-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неполные,</w:t>
            </w:r>
            <w:r w:rsidRPr="009E35CD">
              <w:rPr>
                <w:spacing w:val="-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неточности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формулировках</w:t>
            </w:r>
            <w:r w:rsidRPr="009E35CD">
              <w:rPr>
                <w:spacing w:val="-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</w:t>
            </w:r>
            <w:r w:rsidRPr="009E35CD">
              <w:rPr>
                <w:spacing w:val="-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логические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погрешности;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2.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Практическое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задание</w:t>
            </w:r>
            <w:r w:rsidRPr="009E35CD">
              <w:rPr>
                <w:spacing w:val="-15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выполнено</w:t>
            </w:r>
            <w:r w:rsidRPr="009E35CD">
              <w:rPr>
                <w:spacing w:val="-13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не</w:t>
            </w:r>
            <w:r w:rsidRPr="009E35CD">
              <w:rPr>
                <w:spacing w:val="-1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полностью;</w:t>
            </w:r>
          </w:p>
          <w:p w14:paraId="4E3E6D8E" w14:textId="77777777" w:rsidR="00EB3D0B" w:rsidRPr="009E35CD" w:rsidRDefault="00000000">
            <w:pPr>
              <w:pStyle w:val="TableParagraph"/>
              <w:spacing w:line="270" w:lineRule="atLeast"/>
              <w:ind w:right="105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3.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Материал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изложен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грамотно,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однако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</w:t>
            </w:r>
            <w:r w:rsidRPr="009E35CD">
              <w:rPr>
                <w:spacing w:val="-58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последовательность.</w:t>
            </w:r>
          </w:p>
        </w:tc>
      </w:tr>
      <w:tr w:rsidR="00EB3D0B" w:rsidRPr="009E35CD" w14:paraId="0F9C4BFE" w14:textId="77777777">
        <w:trPr>
          <w:trHeight w:val="1103"/>
        </w:trPr>
        <w:tc>
          <w:tcPr>
            <w:tcW w:w="2497" w:type="dxa"/>
          </w:tcPr>
          <w:p w14:paraId="5EA0E7E2" w14:textId="77777777" w:rsidR="00EB3D0B" w:rsidRPr="009E35CD" w:rsidRDefault="00000000">
            <w:pPr>
              <w:pStyle w:val="TableParagraph"/>
              <w:spacing w:line="270" w:lineRule="exact"/>
              <w:ind w:left="12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851" w:type="dxa"/>
          </w:tcPr>
          <w:p w14:paraId="5DECA7CF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70" w:lineRule="exact"/>
              <w:ind w:hanging="26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Ответы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теоретические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вопросы</w:t>
            </w:r>
            <w:r w:rsidRPr="009E35CD">
              <w:rPr>
                <w:spacing w:val="1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содержат</w:t>
            </w:r>
            <w:r w:rsidRPr="009E35CD">
              <w:rPr>
                <w:spacing w:val="19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грубые</w:t>
            </w:r>
            <w:r w:rsidRPr="009E35CD">
              <w:rPr>
                <w:spacing w:val="16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ошибки;</w:t>
            </w:r>
          </w:p>
          <w:p w14:paraId="5AEEA0D1" w14:textId="77777777" w:rsidR="00EB3D0B" w:rsidRPr="009E35C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Практическое задание не выполнено; 3. В изложении ответа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допущены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грамматические,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терминологические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ошибки,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нарушена</w:t>
            </w:r>
            <w:r w:rsidRPr="009E35CD">
              <w:rPr>
                <w:spacing w:val="-2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логическая последовательность.</w:t>
            </w:r>
          </w:p>
        </w:tc>
      </w:tr>
    </w:tbl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02171C7E" w14:textId="77777777">
        <w:trPr>
          <w:trHeight w:val="828"/>
        </w:trPr>
        <w:tc>
          <w:tcPr>
            <w:tcW w:w="2165" w:type="dxa"/>
          </w:tcPr>
          <w:p w14:paraId="218AFB70" w14:textId="77777777" w:rsidR="00EB3D0B" w:rsidRPr="009E35CD" w:rsidRDefault="00000000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6BDCC709" w14:textId="77777777" w:rsidR="00EB3D0B" w:rsidRPr="009E35CD" w:rsidRDefault="0000000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системе</w:t>
            </w:r>
          </w:p>
        </w:tc>
        <w:tc>
          <w:tcPr>
            <w:tcW w:w="2181" w:type="dxa"/>
          </w:tcPr>
          <w:p w14:paraId="0FCC8BD3" w14:textId="77777777" w:rsidR="00EB3D0B" w:rsidRPr="009E35CD" w:rsidRDefault="00000000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эквивалент</w:t>
            </w:r>
          </w:p>
        </w:tc>
        <w:tc>
          <w:tcPr>
            <w:tcW w:w="2191" w:type="dxa"/>
          </w:tcPr>
          <w:p w14:paraId="351CD254" w14:textId="77777777" w:rsidR="00EB3D0B" w:rsidRPr="009E35CD" w:rsidRDefault="00000000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proofErr w:type="spellStart"/>
            <w:r w:rsidRPr="009E35CD">
              <w:rPr>
                <w:spacing w:val="-1"/>
                <w:sz w:val="28"/>
                <w:szCs w:val="28"/>
              </w:rPr>
              <w:t>ный</w:t>
            </w:r>
            <w:proofErr w:type="spellEnd"/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2DBDAE98" w14:textId="77777777" w:rsidR="00EB3D0B" w:rsidRPr="009E35CD" w:rsidRDefault="00000000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60DFBB08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EB3D0B" w:rsidRPr="009E35CD" w14:paraId="1D567B61" w14:textId="77777777">
        <w:trPr>
          <w:trHeight w:val="275"/>
        </w:trPr>
        <w:tc>
          <w:tcPr>
            <w:tcW w:w="2165" w:type="dxa"/>
          </w:tcPr>
          <w:p w14:paraId="4BACC78B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3E6FFB10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68FF5DF1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27C3CB2E" w14:textId="77777777" w:rsidR="00EB3D0B" w:rsidRPr="009E35CD" w:rsidRDefault="0000000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EB3D0B" w:rsidRPr="009E35CD" w14:paraId="79E22840" w14:textId="77777777">
        <w:trPr>
          <w:trHeight w:val="277"/>
        </w:trPr>
        <w:tc>
          <w:tcPr>
            <w:tcW w:w="2165" w:type="dxa"/>
          </w:tcPr>
          <w:p w14:paraId="19C7FF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28A73AC1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3285C17A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05C241C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8B079BB" w14:textId="77777777">
        <w:trPr>
          <w:trHeight w:val="275"/>
        </w:trPr>
        <w:tc>
          <w:tcPr>
            <w:tcW w:w="2165" w:type="dxa"/>
          </w:tcPr>
          <w:p w14:paraId="742F1688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4D806634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51DDAA0A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3FD1109C" w14:textId="77777777" w:rsidR="00EB3D0B" w:rsidRPr="009E35CD" w:rsidRDefault="00EB3D0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5276F561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EB3D0B" w:rsidRPr="009E35CD" w14:paraId="3730D37C" w14:textId="77777777">
        <w:trPr>
          <w:trHeight w:val="275"/>
        </w:trPr>
        <w:tc>
          <w:tcPr>
            <w:tcW w:w="2165" w:type="dxa"/>
          </w:tcPr>
          <w:p w14:paraId="653ADF8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1E9F6EF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5715A97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8AD30AA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04D2CDD2" w14:textId="77777777">
        <w:trPr>
          <w:trHeight w:val="275"/>
        </w:trPr>
        <w:tc>
          <w:tcPr>
            <w:tcW w:w="2165" w:type="dxa"/>
          </w:tcPr>
          <w:p w14:paraId="672DFAD6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69FCC5D2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213E0094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A8E7D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41AB750B" w14:textId="77777777">
        <w:trPr>
          <w:trHeight w:val="275"/>
        </w:trPr>
        <w:tc>
          <w:tcPr>
            <w:tcW w:w="2165" w:type="dxa"/>
          </w:tcPr>
          <w:p w14:paraId="262E92E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63C7A3A7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7CDE2CC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7269032B" w14:textId="77777777" w:rsidR="00EB3D0B" w:rsidRPr="009E35CD" w:rsidRDefault="00EB3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69B5FA8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73A5F02B" w14:textId="77777777">
        <w:trPr>
          <w:trHeight w:val="277"/>
        </w:trPr>
        <w:tc>
          <w:tcPr>
            <w:tcW w:w="2165" w:type="dxa"/>
          </w:tcPr>
          <w:p w14:paraId="05596E48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C</w:t>
            </w:r>
          </w:p>
        </w:tc>
        <w:tc>
          <w:tcPr>
            <w:tcW w:w="2181" w:type="dxa"/>
          </w:tcPr>
          <w:p w14:paraId="52E8741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3ABA1EC0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113A6C6B" w14:textId="77777777" w:rsidR="00EB3D0B" w:rsidRPr="009E35CD" w:rsidRDefault="00EB3D0B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095DEEFC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EB3D0B" w:rsidRPr="009E35CD" w14:paraId="48E3C5A1" w14:textId="77777777">
        <w:trPr>
          <w:trHeight w:val="275"/>
        </w:trPr>
        <w:tc>
          <w:tcPr>
            <w:tcW w:w="2165" w:type="dxa"/>
          </w:tcPr>
          <w:p w14:paraId="3FFB8B6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302073FE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680EB53B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174B9019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FAACE8E" w14:textId="77777777">
        <w:trPr>
          <w:trHeight w:val="275"/>
        </w:trPr>
        <w:tc>
          <w:tcPr>
            <w:tcW w:w="2165" w:type="dxa"/>
          </w:tcPr>
          <w:p w14:paraId="65219451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5443D7A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49B598B5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6B02C92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78DD15BD" w14:textId="77777777">
        <w:trPr>
          <w:trHeight w:val="275"/>
        </w:trPr>
        <w:tc>
          <w:tcPr>
            <w:tcW w:w="2165" w:type="dxa"/>
          </w:tcPr>
          <w:p w14:paraId="16C2FE8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51ABF5FC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4D089612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D71FBFE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58860E44" w14:textId="77777777">
        <w:trPr>
          <w:trHeight w:val="275"/>
        </w:trPr>
        <w:tc>
          <w:tcPr>
            <w:tcW w:w="2165" w:type="dxa"/>
          </w:tcPr>
          <w:p w14:paraId="5497E507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623A10A3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689D27E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701108A8" w14:textId="77777777" w:rsidR="00EB3D0B" w:rsidRPr="009E35CD" w:rsidRDefault="00000000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EB3D0B" w:rsidRPr="009E35CD" w14:paraId="33F90DFE" w14:textId="77777777">
        <w:trPr>
          <w:trHeight w:val="277"/>
        </w:trPr>
        <w:tc>
          <w:tcPr>
            <w:tcW w:w="2165" w:type="dxa"/>
          </w:tcPr>
          <w:p w14:paraId="29DE1C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48FDCCE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BAA36B2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C012BC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</w:tbl>
    <w:p w14:paraId="749A928D" w14:textId="77777777" w:rsidR="00EB3D0B" w:rsidRPr="009E35CD" w:rsidRDefault="00EB3D0B">
      <w:pPr>
        <w:pStyle w:val="a3"/>
        <w:rPr>
          <w:sz w:val="28"/>
          <w:szCs w:val="28"/>
        </w:rPr>
      </w:pPr>
    </w:p>
    <w:p w14:paraId="68F51DC9" w14:textId="77777777" w:rsidR="00EB3D0B" w:rsidRPr="009E35CD" w:rsidRDefault="00EB3D0B">
      <w:pPr>
        <w:pStyle w:val="a3"/>
        <w:rPr>
          <w:sz w:val="28"/>
          <w:szCs w:val="28"/>
        </w:rPr>
      </w:pPr>
    </w:p>
    <w:p w14:paraId="1E849DE2" w14:textId="77777777" w:rsidR="00EB3D0B" w:rsidRPr="00CA2975" w:rsidRDefault="00EB3D0B">
      <w:pPr>
        <w:pStyle w:val="a3"/>
        <w:spacing w:before="7"/>
        <w:rPr>
          <w:sz w:val="28"/>
          <w:szCs w:val="28"/>
        </w:rPr>
      </w:pPr>
    </w:p>
    <w:p w14:paraId="60A9B639" w14:textId="56332A69" w:rsidR="00EB3D0B" w:rsidRPr="00CA2975" w:rsidRDefault="00000000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 w:rsidRPr="00CA2975">
        <w:rPr>
          <w:sz w:val="28"/>
          <w:szCs w:val="28"/>
        </w:rPr>
        <w:t>Основные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темы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для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подготовки</w:t>
      </w:r>
      <w:r w:rsidRPr="00CA2975">
        <w:rPr>
          <w:spacing w:val="-1"/>
          <w:sz w:val="28"/>
          <w:szCs w:val="28"/>
        </w:rPr>
        <w:t xml:space="preserve"> </w:t>
      </w:r>
      <w:r w:rsidRPr="00CA2975">
        <w:rPr>
          <w:sz w:val="28"/>
          <w:szCs w:val="28"/>
        </w:rPr>
        <w:t>к</w:t>
      </w:r>
      <w:r w:rsidR="009E35CD" w:rsidRPr="00CA2975">
        <w:rPr>
          <w:spacing w:val="-2"/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экзамену:</w:t>
      </w:r>
    </w:p>
    <w:p w14:paraId="69C0A1B7" w14:textId="77777777" w:rsidR="00EB3D0B" w:rsidRPr="00CA2975" w:rsidRDefault="00EB3D0B">
      <w:pPr>
        <w:pStyle w:val="a3"/>
        <w:rPr>
          <w:b/>
          <w:sz w:val="28"/>
          <w:szCs w:val="28"/>
        </w:rPr>
      </w:pPr>
    </w:p>
    <w:p w14:paraId="1E08D0BC" w14:textId="4DE0118D" w:rsidR="00EB3D0B" w:rsidRPr="00CA2975" w:rsidRDefault="00000000">
      <w:pPr>
        <w:spacing w:line="274" w:lineRule="exact"/>
        <w:ind w:left="102"/>
        <w:rPr>
          <w:b/>
          <w:sz w:val="28"/>
          <w:szCs w:val="28"/>
        </w:rPr>
      </w:pPr>
      <w:r w:rsidRPr="00CA2975">
        <w:rPr>
          <w:b/>
          <w:sz w:val="28"/>
          <w:szCs w:val="28"/>
        </w:rPr>
        <w:t>Тема</w:t>
      </w:r>
      <w:r w:rsidRPr="00CA2975">
        <w:rPr>
          <w:b/>
          <w:spacing w:val="-7"/>
          <w:sz w:val="28"/>
          <w:szCs w:val="28"/>
        </w:rPr>
        <w:t xml:space="preserve"> </w:t>
      </w:r>
      <w:r w:rsidRPr="00CA2975">
        <w:rPr>
          <w:b/>
          <w:sz w:val="28"/>
          <w:szCs w:val="28"/>
        </w:rPr>
        <w:t>1.</w:t>
      </w:r>
      <w:r w:rsidRPr="00CA2975">
        <w:rPr>
          <w:b/>
          <w:spacing w:val="-5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Особенности механизма деятельности международных финансовых организаций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3FBB3007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История развития международной финансовой системы</w:t>
      </w:r>
      <w:r w:rsidRPr="00CA2975">
        <w:rPr>
          <w:sz w:val="28"/>
          <w:szCs w:val="28"/>
          <w:lang w:val="kk-KZ"/>
        </w:rPr>
        <w:t xml:space="preserve">. </w:t>
      </w:r>
    </w:p>
    <w:p w14:paraId="0A9DEBD2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Источники регулирования международных финансовых отношений</w:t>
      </w:r>
      <w:r w:rsidRPr="00CA2975">
        <w:rPr>
          <w:sz w:val="28"/>
          <w:szCs w:val="28"/>
          <w:lang w:val="kk-KZ"/>
        </w:rPr>
        <w:t xml:space="preserve">. </w:t>
      </w:r>
    </w:p>
    <w:p w14:paraId="4C6D17D8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Правосубъектность международных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</w:p>
    <w:p w14:paraId="11C859B2" w14:textId="676C9A6C" w:rsidR="00EB3D0B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 xml:space="preserve">О </w:t>
      </w:r>
      <w:proofErr w:type="spellStart"/>
      <w:r w:rsidRPr="00CA2975">
        <w:rPr>
          <w:sz w:val="28"/>
          <w:szCs w:val="28"/>
        </w:rPr>
        <w:t>наднациональности</w:t>
      </w:r>
      <w:proofErr w:type="spellEnd"/>
      <w:r w:rsidRPr="00CA2975">
        <w:rPr>
          <w:sz w:val="28"/>
          <w:szCs w:val="28"/>
        </w:rPr>
        <w:t xml:space="preserve"> международных превосходстве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Международная финансовая система</w:t>
      </w:r>
    </w:p>
    <w:p w14:paraId="2622FEDA" w14:textId="77777777" w:rsidR="00380390" w:rsidRPr="00CA2975" w:rsidRDefault="00000000" w:rsidP="00380390">
      <w:pPr>
        <w:pStyle w:val="1"/>
        <w:spacing w:before="1"/>
        <w:rPr>
          <w:sz w:val="28"/>
          <w:szCs w:val="28"/>
          <w:shd w:val="clear" w:color="auto" w:fill="F7F7F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2.</w:t>
      </w:r>
      <w:r w:rsidRPr="00CA2975">
        <w:rPr>
          <w:spacing w:val="-1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Место международных финансовых организаций в мировой экономике</w:t>
      </w:r>
      <w:r w:rsidR="00380390" w:rsidRPr="00CA2975">
        <w:rPr>
          <w:sz w:val="28"/>
          <w:szCs w:val="28"/>
          <w:shd w:val="clear" w:color="auto" w:fill="F7F7F8"/>
        </w:rPr>
        <w:t>.</w:t>
      </w:r>
    </w:p>
    <w:p w14:paraId="19A93692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Мировая экономика: сущность, структура, тенденции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4A40C28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Концепция международных организации и их роль в мировой экономике</w:t>
      </w:r>
      <w:r w:rsidRPr="00CA2975">
        <w:rPr>
          <w:sz w:val="28"/>
          <w:szCs w:val="28"/>
          <w:lang w:val="kk-KZ"/>
        </w:rPr>
        <w:t xml:space="preserve">. </w:t>
      </w:r>
    </w:p>
    <w:p w14:paraId="14D178CF" w14:textId="0B9F2D93" w:rsidR="00EB3D0B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Влияние международных финансовых организаций на экономические процессы в отдельных странах.</w:t>
      </w:r>
    </w:p>
    <w:p w14:paraId="02A980F5" w14:textId="77777777" w:rsidR="00380390" w:rsidRPr="00CA2975" w:rsidRDefault="00000000" w:rsidP="0038039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Место Республики Казахстан в международных финансовых организациях в новых экономических условиях и правовые основы взаимодействия</w:t>
      </w:r>
      <w:r w:rsidR="00380390" w:rsidRPr="00CA2975">
        <w:rPr>
          <w:sz w:val="28"/>
          <w:szCs w:val="28"/>
        </w:rPr>
        <w:t xml:space="preserve"> </w:t>
      </w:r>
    </w:p>
    <w:p w14:paraId="11CC1729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Понятие и классификация мировых финансовых систем</w:t>
      </w:r>
      <w:r w:rsidRPr="00CA2975">
        <w:rPr>
          <w:sz w:val="28"/>
          <w:szCs w:val="28"/>
          <w:lang w:val="kk-KZ"/>
        </w:rPr>
        <w:t xml:space="preserve">. </w:t>
      </w:r>
    </w:p>
    <w:p w14:paraId="0F952EA6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Место Республики Казахстан в международных финансовых организациях</w:t>
      </w:r>
      <w:r w:rsidRPr="00CA2975">
        <w:rPr>
          <w:sz w:val="28"/>
          <w:szCs w:val="28"/>
          <w:lang w:val="kk-KZ"/>
        </w:rPr>
        <w:t xml:space="preserve">. </w:t>
      </w:r>
    </w:p>
    <w:p w14:paraId="664AF095" w14:textId="5DA149B3" w:rsidR="00EB3D0B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Проанализировать специфику финансовой системы Казахстана и структуры финансовой системы Казахстана.</w:t>
      </w:r>
    </w:p>
    <w:p w14:paraId="63FC71E6" w14:textId="3DEE2A13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4.</w:t>
      </w:r>
      <w:r w:rsidRPr="00CA2975">
        <w:rPr>
          <w:spacing w:val="-3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Международный банк реконструкции и развития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55D4E3DB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Цели и задачи МБРР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 МБРР</w:t>
      </w:r>
      <w:r w:rsidRPr="00CA2975">
        <w:rPr>
          <w:sz w:val="28"/>
          <w:szCs w:val="28"/>
          <w:lang w:val="kk-KZ"/>
        </w:rPr>
        <w:t xml:space="preserve">. </w:t>
      </w:r>
    </w:p>
    <w:p w14:paraId="32E5E5C8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Голосование и система управления МБРР</w:t>
      </w:r>
      <w:r w:rsidRPr="00CA2975">
        <w:rPr>
          <w:sz w:val="28"/>
          <w:szCs w:val="28"/>
          <w:lang w:val="kk-KZ"/>
        </w:rPr>
        <w:t xml:space="preserve">. </w:t>
      </w:r>
    </w:p>
    <w:p w14:paraId="53D298C9" w14:textId="63363D98" w:rsidR="00EB3D0B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Политика; Информация; Структура; Капитал МБРР</w:t>
      </w:r>
      <w:r w:rsidRPr="00CA2975">
        <w:rPr>
          <w:sz w:val="28"/>
          <w:szCs w:val="28"/>
          <w:lang w:val="kk-KZ"/>
        </w:rPr>
        <w:t>.</w:t>
      </w:r>
    </w:p>
    <w:p w14:paraId="23800072" w14:textId="77777777" w:rsidR="00224C42" w:rsidRPr="00CA2975" w:rsidRDefault="00000000" w:rsidP="00224C42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Деятельность группы Всемирного банка в Казахстане</w:t>
      </w:r>
      <w:r w:rsidR="00224C42" w:rsidRPr="00CA2975">
        <w:rPr>
          <w:sz w:val="28"/>
          <w:szCs w:val="28"/>
        </w:rPr>
        <w:t xml:space="preserve"> </w:t>
      </w:r>
    </w:p>
    <w:p w14:paraId="5448DE27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создания, цели и принципы деятельности Всемирного банка как межправительственной организации.</w:t>
      </w:r>
      <w:r w:rsidRPr="00CA2975">
        <w:rPr>
          <w:sz w:val="28"/>
          <w:szCs w:val="28"/>
          <w:lang w:val="kk-KZ"/>
        </w:rPr>
        <w:t xml:space="preserve"> </w:t>
      </w:r>
    </w:p>
    <w:p w14:paraId="5268B602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 xml:space="preserve">Формирование договорно-правовой основы сотрудничества РК и ВБ. </w:t>
      </w:r>
    </w:p>
    <w:p w14:paraId="32F67440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Современные состояния финансирования Всемирного банка в экономику Казахстана</w:t>
      </w:r>
      <w:r w:rsidRPr="00CA2975">
        <w:rPr>
          <w:sz w:val="28"/>
          <w:szCs w:val="28"/>
          <w:lang w:val="kk-KZ"/>
        </w:rPr>
        <w:t xml:space="preserve">. </w:t>
      </w:r>
    </w:p>
    <w:p w14:paraId="0358FC19" w14:textId="161B5E1E" w:rsidR="00EB3D0B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Партнерство Всемирного банка с правительством Казахстана.</w:t>
      </w:r>
    </w:p>
    <w:p w14:paraId="5C253533" w14:textId="77777777" w:rsidR="00224C42" w:rsidRPr="00CA2975" w:rsidRDefault="00000000" w:rsidP="00224C42">
      <w:pPr>
        <w:pStyle w:val="1"/>
        <w:spacing w:before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6.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Трансформация взаимоотношений Республики Казахстан с Международным Валютным Фондом.</w:t>
      </w:r>
    </w:p>
    <w:p w14:paraId="01890A3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МВФ</w:t>
      </w:r>
      <w:r w:rsidRPr="00CA2975">
        <w:rPr>
          <w:sz w:val="28"/>
          <w:szCs w:val="28"/>
          <w:lang w:val="kk-KZ"/>
        </w:rPr>
        <w:t xml:space="preserve">. </w:t>
      </w:r>
    </w:p>
    <w:p w14:paraId="4F8412A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МВФ</w:t>
      </w:r>
      <w:r w:rsidRPr="00CA2975">
        <w:rPr>
          <w:sz w:val="28"/>
          <w:szCs w:val="28"/>
          <w:lang w:val="kk-KZ"/>
        </w:rPr>
        <w:t xml:space="preserve">. </w:t>
      </w:r>
    </w:p>
    <w:p w14:paraId="51BBBF8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МВФ</w:t>
      </w:r>
      <w:r w:rsidRPr="00CA2975">
        <w:rPr>
          <w:sz w:val="28"/>
          <w:szCs w:val="28"/>
          <w:lang w:val="kk-KZ"/>
        </w:rPr>
        <w:t xml:space="preserve">. </w:t>
      </w:r>
    </w:p>
    <w:p w14:paraId="0543C1A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МВФ и Всемирный банк</w:t>
      </w:r>
      <w:r w:rsidRPr="00CA2975">
        <w:rPr>
          <w:sz w:val="28"/>
          <w:szCs w:val="28"/>
          <w:lang w:val="kk-KZ"/>
        </w:rPr>
        <w:t xml:space="preserve">. </w:t>
      </w:r>
    </w:p>
    <w:p w14:paraId="4EA2172F" w14:textId="2AAE8C29" w:rsidR="00EB3D0B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>Основные принципы деятельности МВФ.</w:t>
      </w:r>
    </w:p>
    <w:p w14:paraId="154BDF18" w14:textId="77777777" w:rsidR="00224C42" w:rsidRPr="00CA2975" w:rsidRDefault="00000000" w:rsidP="00224C42">
      <w:pPr>
        <w:pStyle w:val="1"/>
        <w:jc w:val="both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10"/>
          <w:sz w:val="28"/>
          <w:szCs w:val="28"/>
        </w:rPr>
        <w:t xml:space="preserve"> </w:t>
      </w:r>
      <w:r w:rsidRPr="00CA2975">
        <w:rPr>
          <w:sz w:val="28"/>
          <w:szCs w:val="28"/>
        </w:rPr>
        <w:t>7.</w:t>
      </w:r>
      <w:r w:rsidRPr="00CA2975">
        <w:rPr>
          <w:spacing w:val="-6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Краткий анализ взаимодействие Республики Казахстан с Международной Финансовой Корпорации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A0A456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Взаимодействие РК с Международной Финансовой Корпорации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Финансовая политика РК.</w:t>
      </w:r>
    </w:p>
    <w:p w14:paraId="1AECAAF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Интеграция международных норм в финансовые институты РК.</w:t>
      </w:r>
    </w:p>
    <w:p w14:paraId="232E69B0" w14:textId="5716A60A" w:rsidR="00EB3D0B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 xml:space="preserve"> Проблемы выполнение международных обязательств Республики Казахстан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46995170" w14:textId="0E1241D4" w:rsidR="00EB3D0B" w:rsidRPr="00CA2975" w:rsidRDefault="00000000">
      <w:pPr>
        <w:pStyle w:val="1"/>
        <w:spacing w:line="240" w:lineRule="auto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49"/>
          <w:sz w:val="28"/>
          <w:szCs w:val="28"/>
        </w:rPr>
        <w:t xml:space="preserve"> </w:t>
      </w:r>
      <w:r w:rsidRPr="00CA2975">
        <w:rPr>
          <w:sz w:val="28"/>
          <w:szCs w:val="28"/>
        </w:rPr>
        <w:t>8.</w:t>
      </w:r>
      <w:r w:rsidRPr="00CA2975">
        <w:rPr>
          <w:spacing w:val="49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</w:r>
    </w:p>
    <w:p w14:paraId="5A2B9339" w14:textId="77777777" w:rsidR="00224C42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Особенность и порядок сотрудничества РК с Международной Ассоциации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98FAA0E" w14:textId="3B703199" w:rsidR="00EB3D0B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Основы взаимодействия РК с Многостороннем Агентством Гарантии Инвестиций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177BC483" w14:textId="401278F7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9.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Азиатский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0FA90FD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65482002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Членство; Голосование; Система управления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0858742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 xml:space="preserve">РК и АБР. </w:t>
      </w:r>
    </w:p>
    <w:p w14:paraId="0C246E2B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Проанализировать законодательную поддержку членства Казахстана в Азиатском банке инфраструктурных инвестиций. </w:t>
      </w:r>
    </w:p>
    <w:p w14:paraId="49A0D0C0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регулирование инвестиционной политики РК</w:t>
      </w:r>
      <w:r w:rsidRPr="00CA2975">
        <w:rPr>
          <w:sz w:val="28"/>
          <w:szCs w:val="28"/>
          <w:lang w:val="kk-KZ"/>
        </w:rPr>
        <w:t xml:space="preserve">. </w:t>
      </w:r>
    </w:p>
    <w:p w14:paraId="4439C325" w14:textId="6CA323C9" w:rsidR="00EB3D0B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Раскрыть специфику сотрудничества РК с Азиатским банком инфраструктурных инвестиций.</w:t>
      </w:r>
    </w:p>
    <w:p w14:paraId="36A76448" w14:textId="77777777" w:rsidR="00224C42" w:rsidRPr="00CA2975" w:rsidRDefault="00000000" w:rsidP="00224C42">
      <w:pPr>
        <w:pStyle w:val="1"/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10.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Европейский банк реконструкции и развития</w:t>
      </w:r>
      <w:r w:rsidR="00224C42" w:rsidRPr="00CA2975">
        <w:rPr>
          <w:sz w:val="28"/>
          <w:szCs w:val="28"/>
        </w:rPr>
        <w:t xml:space="preserve"> </w:t>
      </w:r>
    </w:p>
    <w:p w14:paraId="33E4FD4C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ЕБРР</w:t>
      </w:r>
      <w:r w:rsidRPr="00CA2975">
        <w:rPr>
          <w:sz w:val="28"/>
          <w:szCs w:val="28"/>
          <w:lang w:val="kk-KZ"/>
        </w:rPr>
        <w:t xml:space="preserve">. </w:t>
      </w:r>
    </w:p>
    <w:p w14:paraId="195AA04F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ЕБРР - новая МФО</w:t>
      </w:r>
      <w:r w:rsidRPr="00CA2975">
        <w:rPr>
          <w:sz w:val="28"/>
          <w:szCs w:val="28"/>
          <w:lang w:val="kk-KZ"/>
        </w:rPr>
        <w:t xml:space="preserve">. </w:t>
      </w:r>
    </w:p>
    <w:p w14:paraId="4B3C69EE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Задачи и цели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077D557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Политический мандат; Особенности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7D191AA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Членство и квоты; Голосование ЕБРР</w:t>
      </w:r>
      <w:r w:rsidRPr="00CA2975">
        <w:rPr>
          <w:sz w:val="28"/>
          <w:szCs w:val="28"/>
          <w:lang w:val="kk-KZ"/>
        </w:rPr>
        <w:t xml:space="preserve">. </w:t>
      </w:r>
    </w:p>
    <w:p w14:paraId="51BD1340" w14:textId="004024D4" w:rsidR="00EB3D0B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Структура; Частный сектор; Финансирование ЕБРР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ЕБРР, Всемирный банк и МВФ</w:t>
      </w:r>
      <w:r w:rsidRPr="00CA2975">
        <w:rPr>
          <w:sz w:val="28"/>
          <w:szCs w:val="28"/>
          <w:lang w:val="kk-KZ"/>
        </w:rPr>
        <w:t>.</w:t>
      </w:r>
    </w:p>
    <w:p w14:paraId="5D98546B" w14:textId="1EDDEAC7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11.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Республика Казахстан и Международный Центр по Урегулированию Инвестиционных Споров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6C3CBE41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Задачи и цели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661E1592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F7E7645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МЦУИС</w:t>
      </w:r>
      <w:r w:rsidRPr="00CA2975">
        <w:rPr>
          <w:sz w:val="28"/>
          <w:szCs w:val="28"/>
          <w:lang w:val="kk-KZ"/>
        </w:rPr>
        <w:t xml:space="preserve">. </w:t>
      </w:r>
    </w:p>
    <w:p w14:paraId="13028487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0233F9C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Специфика и система урегулирования споров между инвесторами и государствами.</w:t>
      </w:r>
    </w:p>
    <w:p w14:paraId="3C52921D" w14:textId="62A2F1CD" w:rsidR="00EB3D0B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proofErr w:type="spellStart"/>
      <w:r w:rsidRPr="00CA2975">
        <w:rPr>
          <w:sz w:val="28"/>
          <w:szCs w:val="28"/>
        </w:rPr>
        <w:t>Проанализовать</w:t>
      </w:r>
      <w:proofErr w:type="spellEnd"/>
      <w:r w:rsidRPr="00CA2975">
        <w:rPr>
          <w:sz w:val="28"/>
          <w:szCs w:val="28"/>
        </w:rPr>
        <w:t xml:space="preserve"> урегулирование инвестиционных споров между правительствами и иностранными частными инвесторами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578F6271" w14:textId="77777777" w:rsidR="00224C42" w:rsidRPr="00CA2975" w:rsidRDefault="00000000" w:rsidP="00224C42">
      <w:pPr>
        <w:pStyle w:val="1"/>
        <w:rPr>
          <w:sz w:val="28"/>
          <w:szCs w:val="28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12.</w:t>
      </w:r>
      <w:r w:rsidRPr="00CA2975">
        <w:rPr>
          <w:spacing w:val="-1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Исламский Банк Развития и РК: основные особенности и перспективы развития</w:t>
      </w:r>
      <w:r w:rsidR="00224C42" w:rsidRPr="00CA2975">
        <w:rPr>
          <w:sz w:val="28"/>
          <w:szCs w:val="28"/>
          <w:lang w:val="kk-KZ"/>
        </w:rPr>
        <w:t>.</w:t>
      </w:r>
    </w:p>
    <w:p w14:paraId="3BFB937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ИБР</w:t>
      </w:r>
      <w:r w:rsidRPr="00CA2975">
        <w:rPr>
          <w:sz w:val="28"/>
          <w:szCs w:val="28"/>
          <w:lang w:val="kk-KZ"/>
        </w:rPr>
        <w:t xml:space="preserve">. </w:t>
      </w:r>
    </w:p>
    <w:p w14:paraId="6E34BFF2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ИБР</w:t>
      </w:r>
      <w:r w:rsidRPr="00CA2975">
        <w:rPr>
          <w:sz w:val="28"/>
          <w:szCs w:val="28"/>
          <w:lang w:val="kk-KZ"/>
        </w:rPr>
        <w:t>.</w:t>
      </w:r>
    </w:p>
    <w:p w14:paraId="440C0C3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Система управления; Деятельность, Капитал ИБР</w:t>
      </w:r>
      <w:r w:rsidRPr="00CA2975">
        <w:rPr>
          <w:sz w:val="28"/>
          <w:szCs w:val="28"/>
          <w:lang w:val="kk-KZ"/>
        </w:rPr>
        <w:t xml:space="preserve">. </w:t>
      </w:r>
    </w:p>
    <w:p w14:paraId="421F1EFE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ИБР</w:t>
      </w:r>
      <w:r w:rsidRPr="00CA2975">
        <w:rPr>
          <w:sz w:val="28"/>
          <w:szCs w:val="28"/>
          <w:lang w:val="kk-KZ"/>
        </w:rPr>
        <w:t xml:space="preserve">. </w:t>
      </w:r>
    </w:p>
    <w:p w14:paraId="5284675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Обсудить договорно правовую основу сотрудничества Исламского Банка </w:t>
      </w:r>
      <w:r w:rsidRPr="00CA2975">
        <w:rPr>
          <w:sz w:val="28"/>
          <w:szCs w:val="28"/>
        </w:rPr>
        <w:lastRenderedPageBreak/>
        <w:t xml:space="preserve">Развития с РК. </w:t>
      </w:r>
    </w:p>
    <w:p w14:paraId="671E670F" w14:textId="3EF4DB0D" w:rsidR="00EB3D0B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правовые основы организации исламского кредитования в РК.</w:t>
      </w:r>
    </w:p>
    <w:p w14:paraId="2630E1E8" w14:textId="77777777" w:rsidR="00224C42" w:rsidRPr="00CA2975" w:rsidRDefault="00000000" w:rsidP="00224C42">
      <w:pPr>
        <w:pStyle w:val="1"/>
        <w:spacing w:line="240" w:lineRule="auto"/>
        <w:rPr>
          <w:sz w:val="28"/>
          <w:szCs w:val="28"/>
          <w:shd w:val="clear" w:color="auto" w:fill="FFFFFF" w:themeFill="background1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9"/>
          <w:sz w:val="28"/>
          <w:szCs w:val="28"/>
        </w:rPr>
        <w:t xml:space="preserve"> </w:t>
      </w:r>
      <w:r w:rsidRPr="00CA2975">
        <w:rPr>
          <w:sz w:val="28"/>
          <w:szCs w:val="28"/>
        </w:rPr>
        <w:t>13.</w:t>
      </w:r>
      <w:r w:rsidRPr="00CA2975">
        <w:rPr>
          <w:spacing w:val="10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Межамериканский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04058499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86449F8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Цели и задачи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77499AA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3B0DE141" w14:textId="3A76B7C3" w:rsidR="00EB3D0B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управления, деятельность и сотрудничество Межамериканского банка развития</w:t>
      </w:r>
    </w:p>
    <w:p w14:paraId="1E87538E" w14:textId="69506A92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14.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Африканский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214FDD36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0A529ABD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Задачи и цели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«Девять африканских оговорок»</w:t>
      </w:r>
      <w:r w:rsidRPr="00CA2975">
        <w:rPr>
          <w:sz w:val="28"/>
          <w:szCs w:val="28"/>
          <w:lang w:val="kk-KZ"/>
        </w:rPr>
        <w:t xml:space="preserve">. </w:t>
      </w:r>
    </w:p>
    <w:p w14:paraId="6BC03E60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и квоты; Система управления; Капитал Африканского банка развития</w:t>
      </w:r>
      <w:r w:rsidRPr="00CA2975">
        <w:rPr>
          <w:sz w:val="28"/>
          <w:szCs w:val="28"/>
          <w:lang w:val="kk-KZ"/>
        </w:rPr>
        <w:t>.</w:t>
      </w:r>
    </w:p>
    <w:p w14:paraId="0CD4BF70" w14:textId="0A75FEE5" w:rsidR="00EB3D0B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Африканского банка развития</w:t>
      </w:r>
    </w:p>
    <w:p w14:paraId="56110D32" w14:textId="77777777" w:rsidR="00224C42" w:rsidRPr="00CA2975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Межгосударственный банк Содружества Независимых Государств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4DEF921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1F15DAE2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Цели и задачи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9CF7B57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Валюта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7FF7A146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Участники; Правосубъектность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59FEA52A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Квоты и голосование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00C432D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464DBAD" w14:textId="19132F5A" w:rsidR="00EB3D0B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Перспективы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26962142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 xml:space="preserve">Литература: </w:t>
      </w:r>
    </w:p>
    <w:p w14:paraId="6886987F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>1. Основная:</w:t>
      </w:r>
    </w:p>
    <w:p w14:paraId="0E9530D5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, А. В. Международные валютно-кредитные </w:t>
      </w:r>
      <w:proofErr w:type="gramStart"/>
      <w:r w:rsidRPr="00CA2975">
        <w:rPr>
          <w:sz w:val="28"/>
          <w:szCs w:val="28"/>
        </w:rPr>
        <w:t>отношения :</w:t>
      </w:r>
      <w:proofErr w:type="gramEnd"/>
      <w:r w:rsidRPr="00CA2975">
        <w:rPr>
          <w:sz w:val="28"/>
          <w:szCs w:val="28"/>
        </w:rPr>
        <w:t xml:space="preserve"> учебное пособие для вузов / А. В. </w:t>
      </w: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. — 3-е изд., </w:t>
      </w:r>
      <w:proofErr w:type="spellStart"/>
      <w:r w:rsidRPr="00CA2975">
        <w:rPr>
          <w:sz w:val="28"/>
          <w:szCs w:val="28"/>
        </w:rPr>
        <w:t>испр</w:t>
      </w:r>
      <w:proofErr w:type="spellEnd"/>
      <w:r w:rsidRPr="00CA2975">
        <w:rPr>
          <w:sz w:val="28"/>
          <w:szCs w:val="28"/>
        </w:rPr>
        <w:t xml:space="preserve">. и доп.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205 с. — (Высшее образование). — ISBN 978-5-534-13107-9.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https://urait.ru/bcode/449196 </w:t>
      </w:r>
    </w:p>
    <w:p w14:paraId="0C7F160D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</w:t>
      </w:r>
      <w:proofErr w:type="gramStart"/>
      <w:r w:rsidRPr="00CA2975">
        <w:rPr>
          <w:sz w:val="28"/>
          <w:szCs w:val="28"/>
        </w:rPr>
        <w:t>1 :</w:t>
      </w:r>
      <w:proofErr w:type="gramEnd"/>
      <w:r w:rsidRPr="00CA2975">
        <w:rPr>
          <w:sz w:val="28"/>
          <w:szCs w:val="28"/>
        </w:rPr>
        <w:t xml:space="preserve">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373 с. — (Высшее образование). — ISBN 978-5-534-01876-9.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https://urait.ru/bcode/451698 </w:t>
      </w:r>
    </w:p>
    <w:p w14:paraId="027DACD2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</w:t>
      </w:r>
      <w:proofErr w:type="gramStart"/>
      <w:r w:rsidRPr="00CA2975">
        <w:rPr>
          <w:sz w:val="28"/>
          <w:szCs w:val="28"/>
        </w:rPr>
        <w:t>2 :</w:t>
      </w:r>
      <w:proofErr w:type="gramEnd"/>
      <w:r w:rsidRPr="00CA2975">
        <w:rPr>
          <w:sz w:val="28"/>
          <w:szCs w:val="28"/>
        </w:rPr>
        <w:t xml:space="preserve">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372 с. — (Высшее образование). — ISBN 978-5-534-01878-3.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</w:t>
      </w:r>
      <w:r w:rsidRPr="00CA2975">
        <w:rPr>
          <w:b/>
          <w:sz w:val="28"/>
          <w:szCs w:val="28"/>
          <w:lang w:val="kk-KZ"/>
        </w:rPr>
        <w:t xml:space="preserve"> </w:t>
      </w:r>
    </w:p>
    <w:p w14:paraId="2A5B9B54" w14:textId="77777777" w:rsidR="00CA2975" w:rsidRPr="00CA2975" w:rsidRDefault="00CA2975" w:rsidP="00CA2975">
      <w:pPr>
        <w:rPr>
          <w:b/>
          <w:sz w:val="28"/>
          <w:szCs w:val="28"/>
          <w:lang w:val="kk-KZ"/>
        </w:rPr>
      </w:pPr>
      <w:r w:rsidRPr="00CA2975">
        <w:rPr>
          <w:b/>
          <w:sz w:val="28"/>
          <w:szCs w:val="28"/>
          <w:lang w:val="kk-KZ"/>
        </w:rPr>
        <w:t>2. Дополнительная:</w:t>
      </w:r>
    </w:p>
    <w:p w14:paraId="1762B159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</w:t>
      </w:r>
      <w:proofErr w:type="gramStart"/>
      <w:r w:rsidRPr="00CA2975">
        <w:rPr>
          <w:sz w:val="28"/>
          <w:szCs w:val="28"/>
        </w:rPr>
        <w:t>финансы :</w:t>
      </w:r>
      <w:proofErr w:type="gramEnd"/>
      <w:r w:rsidRPr="00CA2975">
        <w:rPr>
          <w:sz w:val="28"/>
          <w:szCs w:val="28"/>
        </w:rPr>
        <w:t xml:space="preserve"> учебник и практикум для вузов / В. Д. Миловидов [и др.] ; ответственный редактор В. Д. Миловидов, К. Е. Мануйлов. — 2-е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516 с. — (Высшее образование). — ISBN 978-5-534-13442-1.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5" w:history="1">
        <w:r w:rsidRPr="00CA2975">
          <w:rPr>
            <w:rStyle w:val="a5"/>
            <w:sz w:val="28"/>
            <w:szCs w:val="28"/>
          </w:rPr>
          <w:t>https://urait.ru/bcode/459114 5</w:t>
        </w:r>
      </w:hyperlink>
      <w:r w:rsidRPr="00CA2975">
        <w:rPr>
          <w:sz w:val="28"/>
          <w:szCs w:val="28"/>
        </w:rPr>
        <w:t xml:space="preserve">. </w:t>
      </w:r>
    </w:p>
    <w:p w14:paraId="403A66EB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 xml:space="preserve">Оглоблина, Е. В. Международные валютно-кредитные отношения. </w:t>
      </w:r>
      <w:proofErr w:type="gramStart"/>
      <w:r w:rsidRPr="00CA2975">
        <w:rPr>
          <w:sz w:val="28"/>
          <w:szCs w:val="28"/>
        </w:rPr>
        <w:t>Практикум :</w:t>
      </w:r>
      <w:proofErr w:type="gramEnd"/>
      <w:r w:rsidRPr="00CA2975">
        <w:rPr>
          <w:sz w:val="28"/>
          <w:szCs w:val="28"/>
        </w:rPr>
        <w:t xml:space="preserve"> учебное пособие для вузов / Е. В. Оглоблина, Л. Н. Красавина ; под редакцией Л. Н. Красавиной.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299 с. — (Высшее образование). — ISBN 978-5-534-01518-8.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6" w:history="1">
        <w:r w:rsidRPr="00CA2975">
          <w:rPr>
            <w:rStyle w:val="a5"/>
            <w:sz w:val="28"/>
            <w:szCs w:val="28"/>
          </w:rPr>
          <w:t>https://urait.ru/bcode/450738</w:t>
        </w:r>
      </w:hyperlink>
    </w:p>
    <w:p w14:paraId="1B8B1912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Валютное право: учебник / под ред. </w:t>
      </w:r>
      <w:proofErr w:type="gramStart"/>
      <w:r w:rsidRPr="00CA2975">
        <w:rPr>
          <w:sz w:val="28"/>
          <w:szCs w:val="28"/>
        </w:rPr>
        <w:t>Ю.А.</w:t>
      </w:r>
      <w:proofErr w:type="gramEnd"/>
      <w:r w:rsidRPr="00CA2975">
        <w:rPr>
          <w:sz w:val="28"/>
          <w:szCs w:val="28"/>
        </w:rPr>
        <w:t xml:space="preserve"> Крохиной; Государственный </w:t>
      </w:r>
      <w:proofErr w:type="spellStart"/>
      <w:r w:rsidRPr="00CA2975">
        <w:rPr>
          <w:sz w:val="28"/>
          <w:szCs w:val="28"/>
        </w:rPr>
        <w:t>науч-ноисследовательский</w:t>
      </w:r>
      <w:proofErr w:type="spellEnd"/>
      <w:r w:rsidRPr="00CA2975">
        <w:rPr>
          <w:sz w:val="28"/>
          <w:szCs w:val="28"/>
        </w:rPr>
        <w:t xml:space="preserve"> институт системного анализа счетной палаты РФ. – 4-е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– </w:t>
      </w:r>
      <w:proofErr w:type="gramStart"/>
      <w:r w:rsidRPr="00CA2975">
        <w:rPr>
          <w:sz w:val="28"/>
          <w:szCs w:val="28"/>
        </w:rPr>
        <w:t>М. :</w:t>
      </w:r>
      <w:proofErr w:type="gramEnd"/>
      <w:r w:rsidRPr="00CA2975">
        <w:rPr>
          <w:sz w:val="28"/>
          <w:szCs w:val="28"/>
        </w:rPr>
        <w:t xml:space="preserve">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2013. </w:t>
      </w:r>
    </w:p>
    <w:p w14:paraId="424D76E5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валютно-кредитные отношения: учебник / </w:t>
      </w:r>
      <w:proofErr w:type="gramStart"/>
      <w:r w:rsidRPr="00CA2975">
        <w:rPr>
          <w:sz w:val="28"/>
          <w:szCs w:val="28"/>
        </w:rPr>
        <w:t>И.Н.</w:t>
      </w:r>
      <w:proofErr w:type="gramEnd"/>
      <w:r w:rsidRPr="00CA2975">
        <w:rPr>
          <w:sz w:val="28"/>
          <w:szCs w:val="28"/>
        </w:rPr>
        <w:t xml:space="preserve"> Белова, М.А. </w:t>
      </w:r>
      <w:proofErr w:type="spellStart"/>
      <w:r w:rsidRPr="00CA2975">
        <w:rPr>
          <w:sz w:val="28"/>
          <w:szCs w:val="28"/>
        </w:rPr>
        <w:t>Стренина</w:t>
      </w:r>
      <w:proofErr w:type="spellEnd"/>
      <w:r w:rsidRPr="00CA2975">
        <w:rPr>
          <w:sz w:val="28"/>
          <w:szCs w:val="28"/>
        </w:rPr>
        <w:t xml:space="preserve">; Российский университет дружбы народов. – 2-е изд., пере-раб. и доп. – </w:t>
      </w:r>
      <w:proofErr w:type="gramStart"/>
      <w:r w:rsidRPr="00CA2975">
        <w:rPr>
          <w:sz w:val="28"/>
          <w:szCs w:val="28"/>
        </w:rPr>
        <w:t>М. :</w:t>
      </w:r>
      <w:proofErr w:type="gramEnd"/>
      <w:r w:rsidRPr="00CA2975">
        <w:rPr>
          <w:sz w:val="28"/>
          <w:szCs w:val="28"/>
        </w:rPr>
        <w:t xml:space="preserve"> ИНФРА-М, 2011, 313 с.</w:t>
      </w:r>
    </w:p>
    <w:p w14:paraId="30D7013D" w14:textId="77777777" w:rsidR="00CA2975" w:rsidRPr="00CA2975" w:rsidRDefault="00CA2975" w:rsidP="00CA2975">
      <w:pPr>
        <w:rPr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</w:rPr>
        <w:t xml:space="preserve"> Интернет-ресурсы</w:t>
      </w:r>
    </w:p>
    <w:p w14:paraId="43575707" w14:textId="77777777" w:rsidR="00CA2975" w:rsidRPr="00CA2975" w:rsidRDefault="00CA2975" w:rsidP="00CA2975">
      <w:pPr>
        <w:spacing w:after="27"/>
        <w:rPr>
          <w:sz w:val="28"/>
          <w:szCs w:val="28"/>
        </w:rPr>
      </w:pPr>
      <w:r w:rsidRPr="00CA2975">
        <w:rPr>
          <w:sz w:val="28"/>
          <w:szCs w:val="28"/>
        </w:rPr>
        <w:t xml:space="preserve">1. </w:t>
      </w:r>
      <w:r w:rsidRPr="00CA2975">
        <w:rPr>
          <w:rStyle w:val="a5"/>
          <w:sz w:val="28"/>
          <w:szCs w:val="28"/>
          <w:lang w:val="kk-KZ"/>
        </w:rPr>
        <w:t xml:space="preserve">http://elibrary.kaznu.kz/ru </w:t>
      </w:r>
    </w:p>
    <w:p w14:paraId="08B28788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2. </w:t>
      </w:r>
      <w:r w:rsidRPr="00CA2975">
        <w:rPr>
          <w:rStyle w:val="a5"/>
          <w:sz w:val="28"/>
          <w:szCs w:val="28"/>
        </w:rPr>
        <w:t>https://adilet.zan.kz/kaz/</w:t>
      </w:r>
    </w:p>
    <w:p w14:paraId="440613AB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3. </w:t>
      </w:r>
      <w:hyperlink r:id="rId7" w:history="1">
        <w:r w:rsidRPr="00CA2975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382D67DB" w:rsidR="00EB3D0B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  <w:lang w:val="en-US"/>
        </w:rPr>
        <w:t>4.</w:t>
      </w:r>
      <w:r w:rsidRPr="00CA2975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CA29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20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31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37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2"/>
  </w:num>
  <w:num w:numId="2" w16cid:durableId="1979529415">
    <w:abstractNumId w:val="27"/>
  </w:num>
  <w:num w:numId="3" w16cid:durableId="328749952">
    <w:abstractNumId w:val="1"/>
  </w:num>
  <w:num w:numId="4" w16cid:durableId="1827043212">
    <w:abstractNumId w:val="17"/>
  </w:num>
  <w:num w:numId="5" w16cid:durableId="860782178">
    <w:abstractNumId w:val="32"/>
  </w:num>
  <w:num w:numId="6" w16cid:durableId="1453789899">
    <w:abstractNumId w:val="10"/>
  </w:num>
  <w:num w:numId="7" w16cid:durableId="665521797">
    <w:abstractNumId w:val="14"/>
  </w:num>
  <w:num w:numId="8" w16cid:durableId="1408574975">
    <w:abstractNumId w:val="24"/>
  </w:num>
  <w:num w:numId="9" w16cid:durableId="935093528">
    <w:abstractNumId w:val="8"/>
  </w:num>
  <w:num w:numId="10" w16cid:durableId="280040860">
    <w:abstractNumId w:val="15"/>
  </w:num>
  <w:num w:numId="11" w16cid:durableId="1682127029">
    <w:abstractNumId w:val="13"/>
  </w:num>
  <w:num w:numId="12" w16cid:durableId="1573538543">
    <w:abstractNumId w:val="3"/>
  </w:num>
  <w:num w:numId="13" w16cid:durableId="1515267647">
    <w:abstractNumId w:val="18"/>
  </w:num>
  <w:num w:numId="14" w16cid:durableId="438109939">
    <w:abstractNumId w:val="36"/>
  </w:num>
  <w:num w:numId="15" w16cid:durableId="12995751">
    <w:abstractNumId w:val="16"/>
  </w:num>
  <w:num w:numId="16" w16cid:durableId="1695572234">
    <w:abstractNumId w:val="37"/>
  </w:num>
  <w:num w:numId="17" w16cid:durableId="1787698000">
    <w:abstractNumId w:val="30"/>
  </w:num>
  <w:num w:numId="18" w16cid:durableId="39130292">
    <w:abstractNumId w:val="7"/>
  </w:num>
  <w:num w:numId="19" w16cid:durableId="902521350">
    <w:abstractNumId w:val="19"/>
  </w:num>
  <w:num w:numId="20" w16cid:durableId="1126777330">
    <w:abstractNumId w:val="25"/>
  </w:num>
  <w:num w:numId="21" w16cid:durableId="333610971">
    <w:abstractNumId w:val="5"/>
  </w:num>
  <w:num w:numId="22" w16cid:durableId="582111846">
    <w:abstractNumId w:val="28"/>
  </w:num>
  <w:num w:numId="23" w16cid:durableId="529538035">
    <w:abstractNumId w:val="29"/>
  </w:num>
  <w:num w:numId="24" w16cid:durableId="1499079469">
    <w:abstractNumId w:val="21"/>
  </w:num>
  <w:num w:numId="25" w16cid:durableId="1264219184">
    <w:abstractNumId w:val="6"/>
  </w:num>
  <w:num w:numId="26" w16cid:durableId="1595941870">
    <w:abstractNumId w:val="33"/>
  </w:num>
  <w:num w:numId="27" w16cid:durableId="2015918198">
    <w:abstractNumId w:val="9"/>
  </w:num>
  <w:num w:numId="28" w16cid:durableId="258221287">
    <w:abstractNumId w:val="23"/>
  </w:num>
  <w:num w:numId="29" w16cid:durableId="1246454269">
    <w:abstractNumId w:val="11"/>
  </w:num>
  <w:num w:numId="30" w16cid:durableId="795803650">
    <w:abstractNumId w:val="4"/>
  </w:num>
  <w:num w:numId="31" w16cid:durableId="1182741046">
    <w:abstractNumId w:val="22"/>
  </w:num>
  <w:num w:numId="32" w16cid:durableId="1118449898">
    <w:abstractNumId w:val="34"/>
  </w:num>
  <w:num w:numId="33" w16cid:durableId="452947768">
    <w:abstractNumId w:val="20"/>
  </w:num>
  <w:num w:numId="34" w16cid:durableId="370493988">
    <w:abstractNumId w:val="26"/>
  </w:num>
  <w:num w:numId="35" w16cid:durableId="1811677251">
    <w:abstractNumId w:val="0"/>
  </w:num>
  <w:num w:numId="36" w16cid:durableId="1612735627">
    <w:abstractNumId w:val="35"/>
  </w:num>
  <w:num w:numId="37" w16cid:durableId="563640949">
    <w:abstractNumId w:val="12"/>
  </w:num>
  <w:num w:numId="38" w16cid:durableId="10362697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380390"/>
    <w:rsid w:val="007E5005"/>
    <w:rsid w:val="00917D0D"/>
    <w:rsid w:val="009E35CD"/>
    <w:rsid w:val="00CA2975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5" Type="http://schemas.openxmlformats.org/officeDocument/2006/relationships/hyperlink" Target="https://urait.ru/bcode/459114%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Бахманова Карлыгаш</cp:lastModifiedBy>
  <cp:revision>5</cp:revision>
  <dcterms:created xsi:type="dcterms:W3CDTF">2023-08-01T07:00:00Z</dcterms:created>
  <dcterms:modified xsi:type="dcterms:W3CDTF">2023-08-11T07:56:00Z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